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FC" w:rsidRDefault="00BC2EFC"/>
    <w:tbl>
      <w:tblPr>
        <w:tblStyle w:val="a3"/>
        <w:tblW w:w="0" w:type="auto"/>
        <w:tblLook w:val="04A0"/>
      </w:tblPr>
      <w:tblGrid>
        <w:gridCol w:w="10682"/>
      </w:tblGrid>
      <w:tr w:rsidR="00711BCE" w:rsidRPr="00BC2EFC" w:rsidTr="00711BCE">
        <w:tc>
          <w:tcPr>
            <w:tcW w:w="10682" w:type="dxa"/>
          </w:tcPr>
          <w:p w:rsidR="00F528F3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  <w:r w:rsidR="00BC2EFC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  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93267" w:rsidRDefault="00151596" w:rsidP="001515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ГКБ № 81</w:t>
            </w:r>
          </w:p>
          <w:p w:rsidR="00793267" w:rsidRDefault="00793267" w:rsidP="001515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737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прием только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Адрес МОРС: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127644, г. Москва, ул.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Лобненская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д. 10, корп.16, 1 этаж </w:t>
            </w: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Проезд: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метро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Петровско-Разумовская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(первый вагон из центра) - авт.: 63, 149, 672, 763 (до ост.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«Кинотеатр «Волга»»).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станции метро «Речной Вокзал» (последний вагон из центра) - авт. 200, 284 (до ост.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«Больница № 81»).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Метро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Савеловская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или метро »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Тимирязевская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авт. 206,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тролл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78 (до ост.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«Кинотеатр «Волга»»).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Метро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Алтуфьево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(первый вагон из центра, в подземном переходе направо) авт. 774, 92, ост. "Стадион "Молния", также от станции метро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Алтуфьево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(первый вагон из центра, в подземном переходе налево, марш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акси 571 напротив магазина "Перекрёсток") ост. «ул.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Лобненская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Запись на приём по телефону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+7 (977) 106-04-13 с 9.00 до 16.00</w:t>
            </w: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Заведующий МОРС: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Щур Сергей Геннадьевич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Приём врачей:</w:t>
            </w:r>
          </w:p>
          <w:p w:rsidR="00793267" w:rsidRPr="00793267" w:rsidRDefault="00151596" w:rsidP="0036231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Щур Сергей Геннадьевич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Pr="000867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дату и время приема уточнять при записи</w:t>
            </w:r>
          </w:p>
        </w:tc>
      </w:tr>
      <w:tr w:rsidR="00711BCE" w:rsidRPr="00BC2EFC" w:rsidTr="00711BCE">
        <w:tc>
          <w:tcPr>
            <w:tcW w:w="10682" w:type="dxa"/>
          </w:tcPr>
          <w:p w:rsidR="00F528F3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Окружной  кабинет  рассеянного  склероза</w:t>
            </w:r>
            <w:r w:rsidR="00BC2EFC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93267" w:rsidRDefault="00793267" w:rsidP="001515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ГБУЗ ГП № 69 ДЗМ Филиал № 2 (ГП № 73)</w:t>
            </w: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Адрес: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111524, г. Москва, ул.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Плющева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д.20  </w:t>
            </w: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Проезд: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метро «Шоссе Энтузиастов», выход на ул.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Электродная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далее автобусами №36,83,214 до ост. "Городская поликлиника №73", или от метро «Перово» или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Новогиреево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авт.№617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ост. «Железнодорожная платформа Перово", далее пешком 5 минут.</w:t>
            </w: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Труханская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Я.А  </w:t>
            </w:r>
            <w:r w:rsidR="00793267" w:rsidRPr="007932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только выписка рецептов</w:t>
            </w:r>
          </w:p>
          <w:p w:rsidR="00151596" w:rsidRPr="000867FA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Приём: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пн., ср.-12.00-20.00, вт., чт., пт. - 9.00-17.00. </w:t>
            </w:r>
          </w:p>
          <w:p w:rsidR="00BC2EFC" w:rsidRPr="00F528F3" w:rsidRDefault="00151596" w:rsidP="001147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Телефон </w:t>
            </w:r>
            <w:proofErr w:type="spellStart"/>
            <w:proofErr w:type="gramStart"/>
            <w:r w:rsidRPr="00086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колл-центра</w:t>
            </w:r>
            <w:proofErr w:type="spellEnd"/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8-495-304-30-68</w:t>
            </w:r>
          </w:p>
        </w:tc>
      </w:tr>
      <w:tr w:rsidR="00711BCE" w:rsidRPr="00BC2EFC" w:rsidTr="00711BCE">
        <w:tc>
          <w:tcPr>
            <w:tcW w:w="10682" w:type="dxa"/>
          </w:tcPr>
          <w:p w:rsidR="00D10979" w:rsidRPr="00F528F3" w:rsidRDefault="00711BCE" w:rsidP="007813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BC2EFC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F528F3" w:rsidRDefault="00711BCE" w:rsidP="00711B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Аптека № 35</w:t>
            </w:r>
          </w:p>
          <w:p w:rsidR="00711BCE" w:rsidRPr="00F528F3" w:rsidRDefault="00711BCE" w:rsidP="00711B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Новогиреево</w:t>
            </w:r>
            <w:proofErr w:type="spellEnd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», «Перово»</w:t>
            </w:r>
          </w:p>
          <w:p w:rsidR="00711BCE" w:rsidRPr="00F528F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Новогиреевская</w:t>
            </w:r>
            <w:proofErr w:type="spellEnd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 xml:space="preserve"> улица, д. 20/34, к. 2 </w:t>
            </w:r>
          </w:p>
          <w:p w:rsidR="003147DA" w:rsidRPr="00F528F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+7 (495) 305-43-63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BC2EFC" w:rsidRPr="00BC2EFC" w:rsidRDefault="00BC2EFC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D10979" w:rsidRPr="00B1584F" w:rsidRDefault="00711BCE" w:rsidP="0078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и </w:t>
            </w: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Окружной кабинет рассеянного склероза</w:t>
            </w:r>
            <w:r w:rsidR="00BC2EFC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 (ЗАО)</w:t>
            </w:r>
          </w:p>
        </w:tc>
      </w:tr>
      <w:tr w:rsidR="00711BCE" w:rsidRPr="00BC2EFC" w:rsidTr="00711BCE">
        <w:tc>
          <w:tcPr>
            <w:tcW w:w="10682" w:type="dxa"/>
          </w:tcPr>
          <w:p w:rsidR="00793267" w:rsidRDefault="00151596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71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96" w:rsidRPr="00793267" w:rsidRDefault="00793267" w:rsidP="001515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737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прием только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151596" w:rsidRPr="003147DA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121374, Москва, Можайское шоссе, д.14, корп.4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96" w:rsidRPr="003147DA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 станции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 «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Кунцевская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1-й вагон из центра далее автобусы №№ 867,190,45,610 или маршрутные такси №№ 556м,509м до остановки " ул. Петра Алексеева"    </w:t>
            </w:r>
          </w:p>
          <w:p w:rsidR="00151596" w:rsidRPr="005874E7" w:rsidRDefault="00151596" w:rsidP="00151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: +7 (495) 443-77-86   </w:t>
            </w:r>
            <w:r w:rsidRPr="00587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15.00 </w:t>
            </w:r>
          </w:p>
          <w:p w:rsidR="00151596" w:rsidRDefault="00151596" w:rsidP="00151596">
            <w:pPr>
              <w:pStyle w:val="p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874E7">
              <w:rPr>
                <w:b/>
              </w:rPr>
              <w:t>Врач:</w:t>
            </w:r>
            <w:r>
              <w:rPr>
                <w:b/>
              </w:rPr>
              <w:t xml:space="preserve"> </w:t>
            </w:r>
            <w:proofErr w:type="spellStart"/>
            <w:r w:rsidRPr="005874E7">
              <w:rPr>
                <w:color w:val="000000"/>
              </w:rPr>
              <w:t>Поневежская</w:t>
            </w:r>
            <w:proofErr w:type="spellEnd"/>
            <w:r w:rsidRPr="005874E7">
              <w:rPr>
                <w:color w:val="000000"/>
              </w:rPr>
              <w:t xml:space="preserve"> Екатерина Владимировна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54157E" w:rsidRDefault="00151596" w:rsidP="005920C4">
            <w:pPr>
              <w:pStyle w:val="p3"/>
              <w:spacing w:before="0" w:beforeAutospacing="0" w:after="0" w:afterAutospacing="0"/>
              <w:rPr>
                <w:b/>
                <w:color w:val="FF0000"/>
              </w:rPr>
            </w:pPr>
            <w:r w:rsidRPr="005874E7">
              <w:rPr>
                <w:b/>
              </w:rPr>
              <w:t>Прием:</w:t>
            </w:r>
            <w:r>
              <w:rPr>
                <w:b/>
                <w:bCs/>
                <w:color w:val="000000"/>
              </w:rPr>
              <w:t xml:space="preserve"> </w:t>
            </w:r>
            <w:r w:rsidR="000867FA" w:rsidRPr="00737FD5">
              <w:rPr>
                <w:b/>
                <w:color w:val="FF0000"/>
              </w:rPr>
              <w:t>пн.-пт. с 8.30 до 15</w:t>
            </w:r>
            <w:r w:rsidRPr="00737FD5">
              <w:rPr>
                <w:b/>
                <w:color w:val="FF0000"/>
              </w:rPr>
              <w:t>.00</w:t>
            </w:r>
            <w:r w:rsidRPr="005874E7">
              <w:rPr>
                <w:color w:val="000000"/>
              </w:rPr>
              <w:t xml:space="preserve"> </w:t>
            </w:r>
          </w:p>
          <w:p w:rsidR="00B1584F" w:rsidRPr="0054157E" w:rsidRDefault="00151596" w:rsidP="0054157E">
            <w:pPr>
              <w:pStyle w:val="p3"/>
              <w:spacing w:before="0" w:beforeAutospacing="0" w:after="0" w:afterAutospacing="0"/>
              <w:rPr>
                <w:b/>
                <w:color w:val="FF0000"/>
              </w:rPr>
            </w:pPr>
            <w:r w:rsidRPr="0054157E">
              <w:rPr>
                <w:b/>
                <w:color w:val="FF0000"/>
              </w:rPr>
              <w:t>Рецепт дистанционно. На следующий день после дня записи можно получать лекарство в аптеке с паспортом. Если лекарство получает не сам пациент, то нужно предъявить паспорт пациента и получающего.</w:t>
            </w:r>
            <w:r w:rsidR="0054157E">
              <w:rPr>
                <w:b/>
                <w:color w:val="FF0000"/>
              </w:rPr>
              <w:t xml:space="preserve"> </w:t>
            </w:r>
            <w:r w:rsidR="000867FA" w:rsidRPr="0054157E">
              <w:rPr>
                <w:b/>
                <w:color w:val="FF0000"/>
              </w:rPr>
              <w:t>Прос</w:t>
            </w:r>
            <w:r w:rsidR="0054157E">
              <w:rPr>
                <w:b/>
                <w:color w:val="FF0000"/>
              </w:rPr>
              <w:t>им</w:t>
            </w:r>
            <w:r w:rsidR="000867FA" w:rsidRPr="0054157E">
              <w:rPr>
                <w:b/>
                <w:color w:val="FF0000"/>
              </w:rPr>
              <w:t xml:space="preserve"> уточнять в какой аптеке препарат</w:t>
            </w:r>
            <w:r w:rsidR="005920C4" w:rsidRPr="0054157E">
              <w:rPr>
                <w:b/>
                <w:color w:val="FF0000"/>
              </w:rPr>
              <w:t>!</w:t>
            </w:r>
          </w:p>
        </w:tc>
      </w:tr>
      <w:tr w:rsidR="00711BCE" w:rsidRPr="00BC2EFC" w:rsidTr="00711BCE">
        <w:tc>
          <w:tcPr>
            <w:tcW w:w="10682" w:type="dxa"/>
          </w:tcPr>
          <w:p w:rsidR="00F528F3" w:rsidRPr="003147DA" w:rsidRDefault="00711BCE" w:rsidP="00BF47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47DA">
              <w:rPr>
                <w:rFonts w:ascii="Times New Roman" w:hAnsi="Times New Roman" w:cs="Times New Roman"/>
                <w:b/>
                <w:sz w:val="40"/>
                <w:szCs w:val="40"/>
              </w:rPr>
              <w:t>Аптека</w:t>
            </w:r>
            <w:r w:rsidR="003147DA" w:rsidRPr="003147D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(ЗАО)</w:t>
            </w:r>
          </w:p>
        </w:tc>
      </w:tr>
      <w:tr w:rsidR="00711BCE" w:rsidRPr="00BC2EFC" w:rsidTr="00114725">
        <w:trPr>
          <w:trHeight w:val="70"/>
        </w:trPr>
        <w:tc>
          <w:tcPr>
            <w:tcW w:w="10682" w:type="dxa"/>
          </w:tcPr>
          <w:p w:rsidR="00711BCE" w:rsidRPr="007D4946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 xml:space="preserve">Аптека </w:t>
            </w:r>
            <w:r w:rsidR="00D10979" w:rsidRPr="007D4946">
              <w:rPr>
                <w:rFonts w:eastAsiaTheme="minorHAnsi"/>
                <w:lang w:eastAsia="en-US"/>
              </w:rPr>
              <w:t>столицы</w:t>
            </w:r>
          </w:p>
          <w:p w:rsidR="00711BCE" w:rsidRPr="007D4946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>м. «</w:t>
            </w:r>
            <w:r w:rsidR="00D10979" w:rsidRPr="007D4946">
              <w:rPr>
                <w:rFonts w:eastAsiaTheme="minorHAnsi"/>
                <w:lang w:eastAsia="en-US"/>
              </w:rPr>
              <w:t>Кунцевская</w:t>
            </w:r>
            <w:r w:rsidRPr="007D4946">
              <w:rPr>
                <w:rFonts w:eastAsiaTheme="minorHAnsi"/>
                <w:lang w:eastAsia="en-US"/>
              </w:rPr>
              <w:t>»</w:t>
            </w:r>
          </w:p>
          <w:p w:rsidR="003147DA" w:rsidRPr="005920C4" w:rsidRDefault="00D10979" w:rsidP="005920C4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>Можайское шоссе</w:t>
            </w:r>
            <w:r w:rsidR="00711BCE" w:rsidRPr="007D4946">
              <w:rPr>
                <w:rFonts w:eastAsiaTheme="minorHAnsi"/>
                <w:lang w:eastAsia="en-US"/>
              </w:rPr>
              <w:t xml:space="preserve"> д.4</w:t>
            </w:r>
            <w:r w:rsidRPr="007D4946">
              <w:rPr>
                <w:rFonts w:eastAsiaTheme="minorHAnsi"/>
                <w:lang w:eastAsia="en-US"/>
              </w:rPr>
              <w:t>1</w:t>
            </w:r>
            <w:r w:rsidR="00711BCE" w:rsidRPr="007D4946">
              <w:rPr>
                <w:rFonts w:eastAsiaTheme="minorHAnsi"/>
                <w:lang w:eastAsia="en-US"/>
              </w:rPr>
              <w:t>, корп.</w:t>
            </w:r>
            <w:r w:rsidRPr="007D4946">
              <w:rPr>
                <w:rFonts w:eastAsiaTheme="minorHAnsi"/>
                <w:lang w:eastAsia="en-US"/>
              </w:rPr>
              <w:t>1</w:t>
            </w:r>
            <w:r w:rsidR="00114725">
              <w:rPr>
                <w:rFonts w:eastAsiaTheme="minorHAnsi"/>
                <w:lang w:eastAsia="en-US"/>
              </w:rPr>
              <w:t xml:space="preserve">, </w:t>
            </w:r>
            <w:r w:rsidR="00114725" w:rsidRPr="007D4946">
              <w:t>+7 (495) 444-17-11, +7 (495) 444-50-75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3147DA" w:rsidRPr="00BC2EFC" w:rsidRDefault="003147DA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314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711BCE" w:rsidRPr="003147DA" w:rsidRDefault="003147DA" w:rsidP="003147D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528F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(</w:t>
            </w: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САО,  СВАО и </w:t>
            </w:r>
            <w:proofErr w:type="spellStart"/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ЗелАО</w:t>
            </w:r>
            <w:proofErr w:type="spellEnd"/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93267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81 </w:t>
            </w:r>
          </w:p>
          <w:p w:rsidR="00793267" w:rsidRDefault="00793267" w:rsidP="007932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737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прием только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центра) - авт.: 63, 149, 672, 763 (до ост.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От станции м. Речной Вокзал (последний вагон из центра) - авт. 200, 284 (до ост.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 № 81»)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или м.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авт. 206,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78 (до ост. «Кинотеатр «Волга»»)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центра,в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подземном переходе направо)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774, 92, ост "Стадион "Молния", От станции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м.Алтуфьево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центра, в подземном переходе налево, марш. такси 571 напротив магазина "Перекрёсток") ост. «ул.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+7(495) 484-59-74</w:t>
            </w:r>
          </w:p>
          <w:p w:rsidR="00104BEF" w:rsidRDefault="001F2FA8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r w:rsidR="00711BCE"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="00711BCE"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E0">
              <w:rPr>
                <w:rFonts w:ascii="Times New Roman" w:hAnsi="Times New Roman" w:cs="Times New Roman"/>
                <w:sz w:val="24"/>
                <w:szCs w:val="24"/>
              </w:rPr>
              <w:t>Овчаров Владимир Владимирович</w:t>
            </w:r>
          </w:p>
          <w:p w:rsidR="00711BCE" w:rsidRDefault="00711BCE" w:rsidP="001F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врачей</w:t>
            </w: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2FA8" w:rsidRPr="00AA113C" w:rsidRDefault="001F2FA8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Вещунова</w:t>
            </w:r>
            <w:proofErr w:type="spellEnd"/>
            <w:r w:rsidRPr="001F2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Екатерина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 и время приема уточнять при записи </w:t>
            </w:r>
          </w:p>
          <w:p w:rsidR="00505681" w:rsidRDefault="00711BCE" w:rsidP="0050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Шалабанова</w:t>
            </w:r>
            <w:proofErr w:type="spellEnd"/>
            <w:r w:rsidRPr="00AA1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Ирина Михайловна  </w:t>
            </w:r>
            <w:r w:rsidRPr="00A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="00505681" w:rsidRPr="00AA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 и время приема уточнять при записи </w:t>
            </w:r>
          </w:p>
          <w:p w:rsidR="003147DA" w:rsidRPr="00151596" w:rsidRDefault="00315BE0" w:rsidP="0050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Овчаров Владимир Владимирович</w:t>
            </w:r>
            <w:r w:rsidR="00711BCE" w:rsidRPr="0015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="00104BEF" w:rsidRPr="00151596">
              <w:rPr>
                <w:rFonts w:ascii="Times New Roman" w:hAnsi="Times New Roman" w:cs="Times New Roman"/>
                <w:b/>
                <w:sz w:val="24"/>
                <w:szCs w:val="24"/>
              </w:rPr>
              <w:t>дату и время приема уточнять при записи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(САО)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ГП № 62 филиал № 2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(ранее ГП № 157)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: Ул. Юннатов, д. 12/4, 2-й этаж кабинет 214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Метро Динамо, выход к Петровскому парку, 84 автобус ул. Юннатов, маршрутка 595, 384 – они останавливаются прямо напротив поликлиники.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(495) 614-20-62, телефона в кабинет нет.</w:t>
            </w:r>
          </w:p>
          <w:p w:rsidR="003147DA" w:rsidRPr="00F528F3" w:rsidRDefault="00711BCE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6"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Губанова </w:t>
            </w:r>
            <w:r w:rsidR="003059C5"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Екатерина Николаевна </w:t>
            </w:r>
            <w:r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F368E"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пн., ср., пт.-8.00-15.00, вт., чт.-12.00-19.00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3147DA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Аптека № 11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«Аэропорт», «Динамо» </w:t>
            </w:r>
          </w:p>
          <w:p w:rsidR="003147DA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Адрес: Красноармейская улица, д. 9    Телефон: +7 (495) 614-67-10, +7 (495) 613-80-80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(СВАО)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107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д. 24, 5-й этаж кабинет 510 (есть лифты и пандусы для инвалидов-колясочников).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Проезд: 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м. Отрадное (поликлиника находится рядом с метро, ехать ни на чем не нужно)</w:t>
            </w:r>
            <w:proofErr w:type="gramEnd"/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(499) 204-60-11, доб.01-510</w:t>
            </w:r>
          </w:p>
          <w:p w:rsidR="000867FA" w:rsidRDefault="00711BCE" w:rsidP="00AA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  <w:r w:rsidRPr="003147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Маджар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Лариса Владимировна</w:t>
            </w:r>
            <w:r w:rsidR="003F4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3149" w:rsidRPr="001D0FAE">
              <w:rPr>
                <w:rFonts w:ascii="Times New Roman" w:hAnsi="Times New Roman" w:cs="Times New Roman"/>
                <w:sz w:val="24"/>
                <w:szCs w:val="24"/>
              </w:rPr>
              <w:t>чет.11.30-21.00</w:t>
            </w:r>
            <w:r w:rsidR="00B07CAA" w:rsidRPr="001D0FAE">
              <w:rPr>
                <w:rFonts w:ascii="Times New Roman" w:hAnsi="Times New Roman" w:cs="Times New Roman"/>
                <w:sz w:val="24"/>
                <w:szCs w:val="24"/>
              </w:rPr>
              <w:t xml:space="preserve">,нечет </w:t>
            </w:r>
            <w:r w:rsidR="00EC3149" w:rsidRPr="001D0FAE">
              <w:rPr>
                <w:rFonts w:ascii="Times New Roman" w:hAnsi="Times New Roman" w:cs="Times New Roman"/>
                <w:sz w:val="24"/>
                <w:szCs w:val="24"/>
              </w:rPr>
              <w:t>7.00-13.00</w:t>
            </w:r>
            <w:r w:rsidR="00086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13C" w:rsidRPr="0054157E" w:rsidRDefault="000867FA" w:rsidP="00086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="00114725"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риема нет! Только выписка рецептов!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B07CAA" w:rsidRDefault="00711BCE" w:rsidP="00B15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3147DA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3147D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Аптека № 28       </w:t>
            </w:r>
          </w:p>
          <w:p w:rsidR="003147D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»  Адрес:  Алтуфьевское шоссе, д. 91   </w:t>
            </w:r>
          </w:p>
          <w:p w:rsidR="003147DA" w:rsidRPr="00B07CA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Телефон:  +7 (499) 209-05-65, +7 (499) 209-23-44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B07CAA" w:rsidRDefault="00711BCE" w:rsidP="00AB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</w:t>
            </w:r>
            <w:proofErr w:type="spellStart"/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ЗелАО</w:t>
            </w:r>
            <w:proofErr w:type="spellEnd"/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201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Зеленоград, 20-й микрорайон, корпус 2042, 4-й этаж,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кабинет 418 (поликлиника новая, оборудованная под инвалидов)</w:t>
            </w:r>
            <w:r w:rsidRPr="003147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(499) 210-17-78 (телефон находится прямо в кабинете врача) </w:t>
            </w:r>
          </w:p>
          <w:p w:rsidR="002759B3" w:rsidRPr="00793267" w:rsidRDefault="00711BCE" w:rsidP="00271F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Врач – Зав. отделением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Ротор Лидия Дмитриевна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пн. – пт. 8.00 – 15.</w:t>
            </w:r>
            <w:r w:rsidR="001147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B07CAA" w:rsidRDefault="00711BCE" w:rsidP="00B07C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ЗелАО</w:t>
            </w:r>
            <w:proofErr w:type="spell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BC2EFC" w:rsidRDefault="00711BCE" w:rsidP="00711BCE">
            <w:pPr>
              <w:snapToGrid w:val="0"/>
              <w:rPr>
                <w:rFonts w:ascii="Times New Roman" w:hAnsi="Times New Roman" w:cs="Times New Roman"/>
              </w:rPr>
            </w:pPr>
            <w:r w:rsidRPr="00BC2EFC">
              <w:rPr>
                <w:rFonts w:ascii="Times New Roman" w:hAnsi="Times New Roman" w:cs="Times New Roman"/>
              </w:rPr>
              <w:t>Аптека № 75        м. «Речной вокзал»</w:t>
            </w:r>
          </w:p>
          <w:p w:rsidR="002759B3" w:rsidRPr="00BC2EFC" w:rsidRDefault="00711BCE" w:rsidP="00711BCE">
            <w:pPr>
              <w:rPr>
                <w:rFonts w:ascii="Times New Roman" w:hAnsi="Times New Roman" w:cs="Times New Roman"/>
              </w:rPr>
            </w:pPr>
            <w:r w:rsidRPr="00BC2EFC">
              <w:rPr>
                <w:rFonts w:ascii="Times New Roman" w:hAnsi="Times New Roman" w:cs="Times New Roman"/>
              </w:rPr>
              <w:t>г. Зеленоград,  14-й Микрорайон, корп. 1462    +7 (499) 717-49-93, +7 (499) 717-26-40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2759B3" w:rsidRPr="00BC2EFC" w:rsidRDefault="002759B3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27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711BCE" w:rsidRPr="002759B3" w:rsidRDefault="002759B3" w:rsidP="00275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(ЮАО, ЮЗАО, </w:t>
            </w:r>
            <w:proofErr w:type="spellStart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ТиНАО</w:t>
            </w:r>
            <w:proofErr w:type="spellEnd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6D1EFC" w:rsidRDefault="006D1EFC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CA1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12 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115516, г. Москва, ул. Бакинская, д. 26,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1 (центральный вход, проходим через зимний сад, направо)</w:t>
            </w:r>
            <w:proofErr w:type="gramEnd"/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стационара, дневного стационара: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115516, г. Москва, ул. Бакинская, д. 26</w:t>
            </w:r>
            <w:proofErr w:type="gramEnd"/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От станции 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"Кантемировская", первый вагон из центра, авт. №№ 690, 221, 901,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тр. № 11,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акси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№№ 690, 712 до остановки "ГКБ № 12"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От станции 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"Царицыно", 20 минут пешком (1,6 км) или авт. № 245 до остановки "ГКБ № 12"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+7 (499) 725-47-59 (с 9.00 до 15.00)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Арзуманян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Нарине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Шагеновна</w:t>
            </w:r>
            <w:proofErr w:type="spellEnd"/>
          </w:p>
          <w:p w:rsidR="00711BCE" w:rsidRPr="002759B3" w:rsidRDefault="00711BCE" w:rsidP="001F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врачей</w:t>
            </w: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E0373" w:rsidRPr="00114725" w:rsidRDefault="00DE0373" w:rsidP="00711B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Клюшникова Дарья Павловна </w:t>
            </w:r>
            <w:r w:rsidRPr="001D0FAE">
              <w:rPr>
                <w:rFonts w:ascii="Times New Roman" w:hAnsi="Times New Roman" w:cs="Times New Roman"/>
                <w:sz w:val="24"/>
                <w:szCs w:val="24"/>
              </w:rPr>
              <w:t xml:space="preserve"> - чт., пт. 11.00-14.00</w:t>
            </w:r>
            <w:r w:rsidR="001D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25" w:rsidRP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</w:t>
            </w:r>
            <w:proofErr w:type="gramStart"/>
            <w:r w:rsidR="00114725" w:rsidRP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больничном</w:t>
            </w:r>
            <w:proofErr w:type="gramEnd"/>
          </w:p>
          <w:p w:rsidR="000843F5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Фоминых Вера Владимировна</w:t>
            </w:r>
            <w:r w:rsidR="00D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т.,ср</w:t>
            </w:r>
            <w:proofErr w:type="spellEnd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. 11.00-14.00</w:t>
            </w:r>
          </w:p>
          <w:p w:rsidR="00DE0373" w:rsidRPr="00DE0373" w:rsidRDefault="000843F5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11BCE"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Татаренко</w:t>
            </w:r>
            <w:proofErr w:type="spellEnd"/>
            <w:r w:rsidR="00711BCE" w:rsidRPr="0027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1BCE"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Алёна Игоревна</w:t>
            </w:r>
            <w:r w:rsidR="00711BCE"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 9.00-16.00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9B3" w:rsidRPr="00B07CAA" w:rsidRDefault="00711BCE" w:rsidP="001F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Арзуманян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Нарине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Шагеновна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– прием под запись</w:t>
            </w:r>
            <w:r w:rsidR="0027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F89" w:rsidRPr="000843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</w:t>
            </w:r>
            <w:proofErr w:type="gramStart"/>
            <w:r w:rsid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больничном</w:t>
            </w:r>
            <w:proofErr w:type="gramEnd"/>
          </w:p>
        </w:tc>
      </w:tr>
      <w:tr w:rsidR="00711BCE" w:rsidRPr="00BC2EFC" w:rsidTr="00711BCE">
        <w:tc>
          <w:tcPr>
            <w:tcW w:w="10682" w:type="dxa"/>
          </w:tcPr>
          <w:p w:rsidR="00AB7CA1" w:rsidRPr="00B07CAA" w:rsidRDefault="00711BCE" w:rsidP="003F4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2759B3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(ЮАО)</w:t>
            </w:r>
          </w:p>
        </w:tc>
      </w:tr>
      <w:tr w:rsidR="00711BCE" w:rsidRPr="00BC2EFC" w:rsidTr="00711BCE">
        <w:tc>
          <w:tcPr>
            <w:tcW w:w="10682" w:type="dxa"/>
          </w:tcPr>
          <w:p w:rsidR="006D1EFC" w:rsidRDefault="006D1EFC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CA1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166 филиал № 1 (ранее ГП № 26)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: Ул. Ереванская, д. 23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4-й этаж 404 кабинет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арицыно (выход к пригородным поездам), автобус 289, 245, 182 через одну остановку</w:t>
            </w: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(499) 725-49-86 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запись на приём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+7 (495) 321-09-92 (для экстренной связи с кабинетом РС через секретаря)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Запись через невролога поликлиники по ЕМИАС</w:t>
            </w:r>
          </w:p>
          <w:p w:rsidR="00745334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759B3">
              <w:rPr>
                <w:b/>
              </w:rPr>
              <w:t>Врач</w:t>
            </w:r>
            <w:r w:rsidRPr="002759B3">
              <w:t xml:space="preserve">: </w:t>
            </w:r>
            <w:proofErr w:type="spellStart"/>
            <w:r w:rsidRPr="002759B3">
              <w:rPr>
                <w:u w:val="single"/>
              </w:rPr>
              <w:t>Климовицкая</w:t>
            </w:r>
            <w:proofErr w:type="spellEnd"/>
            <w:r w:rsidRPr="002759B3">
              <w:rPr>
                <w:u w:val="single"/>
              </w:rPr>
              <w:t xml:space="preserve"> Екатерина Юрьевна</w:t>
            </w:r>
            <w:r w:rsidRPr="002759B3">
              <w:t xml:space="preserve">  </w:t>
            </w:r>
            <w:proofErr w:type="spellStart"/>
            <w:proofErr w:type="gramStart"/>
            <w:r w:rsidRPr="002759B3">
              <w:t>пн</w:t>
            </w:r>
            <w:proofErr w:type="spellEnd"/>
            <w:proofErr w:type="gramEnd"/>
            <w:r w:rsidRPr="002759B3">
              <w:t>,</w:t>
            </w:r>
            <w:r w:rsidRPr="002759B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759B3">
              <w:rPr>
                <w:rFonts w:eastAsiaTheme="minorHAnsi"/>
                <w:lang w:eastAsia="en-US"/>
              </w:rPr>
              <w:t>вт.,ср.,пт</w:t>
            </w:r>
            <w:proofErr w:type="spellEnd"/>
            <w:r w:rsidRPr="002759B3">
              <w:rPr>
                <w:rFonts w:eastAsiaTheme="minorHAnsi"/>
                <w:lang w:eastAsia="en-US"/>
              </w:rPr>
              <w:t>. – 8.00-12.40,чт. - 12.00-17.00</w:t>
            </w:r>
            <w:r w:rsidR="00745334">
              <w:rPr>
                <w:rFonts w:eastAsiaTheme="minorHAnsi"/>
                <w:lang w:eastAsia="en-US"/>
              </w:rPr>
              <w:t xml:space="preserve"> </w:t>
            </w:r>
          </w:p>
          <w:p w:rsidR="00745334" w:rsidRPr="00B07CAA" w:rsidRDefault="00711BCE" w:rsidP="0027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4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Сафонова Елена Александровна  </w:t>
            </w:r>
            <w:r w:rsidRPr="002759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пн., вт.,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3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453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745334">
              <w:rPr>
                <w:rFonts w:ascii="Times New Roman" w:hAnsi="Times New Roman" w:cs="Times New Roman"/>
                <w:sz w:val="24"/>
                <w:szCs w:val="24"/>
              </w:rPr>
              <w:t>08.00-14.00, п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т. – 8.00-12.00</w:t>
            </w:r>
            <w:r w:rsidR="0011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больничном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B07CAA" w:rsidRDefault="00711BCE" w:rsidP="00B15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(ЮАО)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2759B3" w:rsidRDefault="00711BCE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Аптека № 6/159</w:t>
            </w:r>
          </w:p>
          <w:p w:rsidR="002759B3" w:rsidRPr="002759B3" w:rsidRDefault="00711BCE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м. «Кантемировская»   ул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едиков д.12, +7 (499) 320-91-80</w:t>
            </w: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 кабинет  рассеянного склероза</w:t>
            </w:r>
          </w:p>
          <w:p w:rsidR="00735C4D" w:rsidRPr="00B07CAA" w:rsidRDefault="002759B3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(ЮЗАО,    </w:t>
            </w:r>
            <w:proofErr w:type="spellStart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ТиНАО</w:t>
            </w:r>
            <w:proofErr w:type="spellEnd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6D1EFC" w:rsidRDefault="006D1EFC" w:rsidP="001147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14725" w:rsidRPr="00114725" w:rsidRDefault="00114725" w:rsidP="001147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ДКЦ № 1                 ПРИЁМА </w:t>
            </w:r>
            <w:proofErr w:type="gramStart"/>
            <w:r w:rsidRP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И НЕ БУДЕТ</w:t>
            </w:r>
            <w:proofErr w:type="gramEnd"/>
            <w:r w:rsidRP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  <w:p w:rsidR="00114725" w:rsidRPr="00114725" w:rsidRDefault="00114725" w:rsidP="001147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Адрес:</w:t>
            </w:r>
            <w:r w:rsidRPr="00114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Миклухо-Маклая, д. 29, корпус</w:t>
            </w:r>
            <w:proofErr w:type="gramStart"/>
            <w:r w:rsidRPr="00114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114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2-ой этаж, кабинет 225Б (для инвалидов-колясочников есть лифт)</w:t>
            </w:r>
          </w:p>
          <w:p w:rsidR="00114725" w:rsidRPr="00114725" w:rsidRDefault="00114725" w:rsidP="001147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Проезд:</w:t>
            </w:r>
            <w:r w:rsidRPr="00114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метро «Беляево», авт. 295 </w:t>
            </w:r>
            <w:proofErr w:type="gramStart"/>
            <w:r w:rsidRPr="00114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</w:t>
            </w:r>
            <w:proofErr w:type="gramEnd"/>
            <w:r w:rsidRPr="00114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ост. «Кинотеатр «Витязь», далее пешком 280 метров</w:t>
            </w:r>
          </w:p>
          <w:p w:rsidR="00114725" w:rsidRPr="00114725" w:rsidRDefault="00114725" w:rsidP="001147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14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Врач: </w:t>
            </w:r>
            <w:r w:rsidRPr="0011472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Шинкарев Сергей Владимирович</w:t>
            </w:r>
            <w:r w:rsidRPr="00114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2759B3" w:rsidRPr="00114725" w:rsidRDefault="00114725" w:rsidP="00265E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47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Есть связь с врачом по телефону 8-968-932-69-42 по графику: пн., пт. – 8.00 – 14.00, вт. 17.00 – 20.00, ср. 8.00 – 12.30, чт. 16.00 – 20.00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(врач отвозит рецепты в аптеку, обязательно созвониться с аптекой и подтвердить наличие рецепта и препарата, при получении необходим паспорт пациента!</w:t>
            </w:r>
            <w:r w:rsidRPr="001147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).</w:t>
            </w: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F528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ЮЗАО</w:t>
            </w:r>
            <w:proofErr w:type="gram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,Т</w:t>
            </w:r>
            <w:proofErr w:type="gram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иНАО</w:t>
            </w:r>
            <w:proofErr w:type="spell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Аптека № 60</w:t>
            </w:r>
          </w:p>
          <w:p w:rsidR="00711BCE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Коньково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»  ул. Островитянова, д. 33а</w:t>
            </w:r>
          </w:p>
          <w:p w:rsidR="002759B3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+7 (495) 336-03-77,  +7 (495) 336-60-55, +7 (495) 336-40-07     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2759B3" w:rsidRPr="00BC2EFC" w:rsidRDefault="002759B3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27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lastRenderedPageBreak/>
              <w:t>МОРС</w:t>
            </w:r>
          </w:p>
          <w:p w:rsidR="001B6498" w:rsidRPr="001B6498" w:rsidRDefault="002759B3" w:rsidP="001B64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(СЗАО, ЦАО, ЮВАО)</w:t>
            </w:r>
          </w:p>
        </w:tc>
      </w:tr>
      <w:tr w:rsidR="00BC2EFC" w:rsidRPr="00BC2EFC" w:rsidTr="00711BCE">
        <w:tc>
          <w:tcPr>
            <w:tcW w:w="10682" w:type="dxa"/>
          </w:tcPr>
          <w:p w:rsidR="000867FA" w:rsidRDefault="000867FA" w:rsidP="00086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ГКБ № 81 </w:t>
            </w:r>
          </w:p>
          <w:p w:rsidR="006D1EFC" w:rsidRDefault="006D1EFC" w:rsidP="006D1E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прием только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Адрес МОРС: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127644, г. Москва, ул.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Лобненская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д. 10, корп.16, 1 этаж 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Проезд: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метро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Петровско-Разумовская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(первый вагон из центра) - авт.: 63, 149, 672, 763 (до ост.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«Кинотеатр «Волга»»).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станции метро «Речной Вокзал» (последний вагон из центра) - авт. 200, 284 (до ост.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«Больница № 81»).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метро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Савеловская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или метро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Тимирязевская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авт. 206,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тролл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78 (до ост.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«Кинотеатр «Волга»»).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метро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Алтуфьево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(первый вагон из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,в</w:t>
            </w:r>
            <w:proofErr w:type="spellEnd"/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подземном переходе направо) авт. 774, 92, ост "Стадион "Молния" либо от станции метро «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Алтуфьево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(первый вагон из центра, в подземном переходе налево, марш. такси 571 напротив магазина "Перекрёсток") ост. «ул.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Лобненская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Запись на приём по телефону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+7(968) 485-92-47 с 9.00 до 16.00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Заведующий МОРС: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Попова Екатерина Валерьевна 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Приём врачей (дату приема врача уточнять по телефону при записи):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Золотова Светлана Николаевна 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Хачанова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Наталья Валерьевна 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0D20B3" w:rsidRPr="000867FA" w:rsidRDefault="000867FA" w:rsidP="00271F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Давыдовская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Мария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Вафаевна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2EFC" w:rsidRPr="00BC2EFC" w:rsidTr="00711BCE">
        <w:tc>
          <w:tcPr>
            <w:tcW w:w="10682" w:type="dxa"/>
          </w:tcPr>
          <w:p w:rsidR="00F32C04" w:rsidRPr="00B07CAA" w:rsidRDefault="00BC2EFC" w:rsidP="0008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 кабинет  рассеянного склероза</w:t>
            </w:r>
            <w:r w:rsidR="002759B3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(СЗАО)</w:t>
            </w:r>
          </w:p>
        </w:tc>
      </w:tr>
      <w:tr w:rsidR="00BC2EFC" w:rsidRPr="00BC2EFC" w:rsidTr="00711BCE">
        <w:tc>
          <w:tcPr>
            <w:tcW w:w="10682" w:type="dxa"/>
          </w:tcPr>
          <w:p w:rsidR="000867FA" w:rsidRPr="000867FA" w:rsidRDefault="000867FA" w:rsidP="00086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ГП № 229 (ГП № 180 Филиал 4)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Адрес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125222 г. Москва, ул. Дубравная, д. 41,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каб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229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Проезд: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метро «Митино», далее пешком до остановки метро «Митино», далее на любом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перечисленных маршрутах: 267, 440, 702, 878, 310 проехать до остановки "Улица </w:t>
            </w:r>
            <w:proofErr w:type="spell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Барышиха</w:t>
            </w:r>
            <w:proofErr w:type="spell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", далее пешком.</w:t>
            </w:r>
          </w:p>
          <w:p w:rsidR="000867FA" w:rsidRPr="000867FA" w:rsidRDefault="000867FA" w:rsidP="00086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Справка: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+7 (499) 530-53-15 (просьба набраться терпения, бывают проблемы со связью)</w:t>
            </w:r>
          </w:p>
          <w:p w:rsidR="00BC2EFC" w:rsidRPr="000867FA" w:rsidRDefault="00BC2EFC" w:rsidP="005E0D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Зав. </w:t>
            </w:r>
            <w:r w:rsidR="00735C4D"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0867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тделением</w:t>
            </w:r>
            <w:r w:rsidR="00735C4D"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5437D"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Андаев</w:t>
            </w:r>
            <w:proofErr w:type="spellEnd"/>
            <w:r w:rsidR="0065437D"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К</w:t>
            </w:r>
            <w:r w:rsidR="00D30DBD"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ерим </w:t>
            </w:r>
            <w:proofErr w:type="spellStart"/>
            <w:r w:rsidR="0065437D"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</w:t>
            </w:r>
            <w:r w:rsidR="00D30DBD" w:rsidRPr="000867F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расович</w:t>
            </w:r>
            <w:proofErr w:type="spellEnd"/>
          </w:p>
          <w:p w:rsidR="00D30DBD" w:rsidRPr="000867FA" w:rsidRDefault="00271F89" w:rsidP="00284F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Прием: </w:t>
            </w:r>
            <w:r w:rsidR="00D30DBD"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вт.– </w:t>
            </w:r>
            <w:r w:rsidR="00AE47DF"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8.00-15.00</w:t>
            </w:r>
            <w:r w:rsidR="00D30DBD"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чт. – 13</w:t>
            </w: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.00-20.00</w:t>
            </w:r>
            <w:r w:rsidR="00941B98"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759B3" w:rsidRPr="00B1584F" w:rsidRDefault="000867FA" w:rsidP="00B158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получения рецепта на препарат сторонними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лицами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необходимо уточнить </w:t>
            </w:r>
            <w:proofErr w:type="gramStart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какие</w:t>
            </w:r>
            <w:proofErr w:type="gramEnd"/>
            <w:r w:rsidRPr="000867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документы необходимо при себе иметь, так как аптека требует доверенность и ксерокопии паспорта.</w:t>
            </w:r>
          </w:p>
        </w:tc>
      </w:tr>
      <w:tr w:rsidR="00BC2EFC" w:rsidRPr="00BC2EFC" w:rsidTr="00711BCE">
        <w:tc>
          <w:tcPr>
            <w:tcW w:w="10682" w:type="dxa"/>
          </w:tcPr>
          <w:p w:rsidR="00F32C04" w:rsidRPr="00B07CAA" w:rsidRDefault="00BC2EFC" w:rsidP="000867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(СЗАО)</w:t>
            </w:r>
          </w:p>
        </w:tc>
      </w:tr>
      <w:tr w:rsidR="00BC2EFC" w:rsidRPr="00BC2EFC" w:rsidTr="00711BCE">
        <w:tc>
          <w:tcPr>
            <w:tcW w:w="10682" w:type="dxa"/>
          </w:tcPr>
          <w:p w:rsidR="00BC2EFC" w:rsidRPr="002759B3" w:rsidRDefault="00BC2EFC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Аптека № 70</w:t>
            </w:r>
          </w:p>
          <w:p w:rsidR="00BC2EFC" w:rsidRPr="002759B3" w:rsidRDefault="00BC2EFC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Яна Райниса, д. 21</w:t>
            </w:r>
          </w:p>
          <w:p w:rsidR="002759B3" w:rsidRPr="002759B3" w:rsidRDefault="00BC2EFC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+7 (499) 493-31-64,  +7 (499) 492-56-09</w:t>
            </w:r>
          </w:p>
        </w:tc>
      </w:tr>
      <w:tr w:rsidR="00BC2EFC" w:rsidRPr="00BC2EFC" w:rsidTr="00711BCE">
        <w:tc>
          <w:tcPr>
            <w:tcW w:w="10682" w:type="dxa"/>
          </w:tcPr>
          <w:p w:rsidR="002759B3" w:rsidRPr="00B07CAA" w:rsidRDefault="00BC2EFC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 кабинет  рассеянного склероза</w:t>
            </w:r>
            <w:r w:rsidR="002759B3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(ЦАО)</w:t>
            </w:r>
          </w:p>
        </w:tc>
      </w:tr>
      <w:tr w:rsidR="005920C4" w:rsidRPr="00BC2EFC" w:rsidTr="00711BCE">
        <w:tc>
          <w:tcPr>
            <w:tcW w:w="10682" w:type="dxa"/>
          </w:tcPr>
          <w:p w:rsidR="006D1EFC" w:rsidRDefault="006D1EFC" w:rsidP="00FF0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20C4" w:rsidRPr="005920C4" w:rsidRDefault="005920C4" w:rsidP="00FF0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ГП №220 филиал 1 (ГП №42) </w:t>
            </w:r>
          </w:p>
          <w:p w:rsidR="005920C4" w:rsidRPr="005920C4" w:rsidRDefault="005920C4" w:rsidP="00FF0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Адрес: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123376, г. Москва, ул. </w:t>
            </w:r>
            <w:proofErr w:type="spellStart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Заморёнова</w:t>
            </w:r>
            <w:proofErr w:type="spellEnd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27, кабинет 3, этаж 1</w:t>
            </w:r>
          </w:p>
          <w:p w:rsidR="005920C4" w:rsidRPr="005920C4" w:rsidRDefault="005920C4" w:rsidP="00FF0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Проезд: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метро «Краснопресненская», далее авт. 850 до остановки «Поликлиника № 220», далее пешком 130 метров.</w:t>
            </w:r>
          </w:p>
          <w:p w:rsidR="005920C4" w:rsidRPr="005920C4" w:rsidRDefault="005920C4" w:rsidP="00FF0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нет</w:t>
            </w:r>
          </w:p>
          <w:p w:rsidR="005920C4" w:rsidRPr="002759B3" w:rsidRDefault="005920C4" w:rsidP="00FF0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Запись на приём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врачи-неврологи поликлиник по месту прикрепления записывают пациентов на прием к заведующей отделением неврологии ГБУЗ ГП №220 ДЗМ Наумовой Светланой Николаевной (без личной явки пациента!!!) по графику чет. 12.00-14.00, нечет. 12.00-16.00. После выписки рецепт будет передан в отдел доставки поликлиники для дальнейшей передачи препаратов пациенту социальным работником на дому. Каждому пациенту будет сообщено о дате доставки препарата.</w:t>
            </w:r>
          </w:p>
        </w:tc>
      </w:tr>
      <w:tr w:rsidR="005920C4" w:rsidRPr="00BC2EFC" w:rsidTr="00711BCE">
        <w:tc>
          <w:tcPr>
            <w:tcW w:w="10682" w:type="dxa"/>
          </w:tcPr>
          <w:p w:rsidR="005920C4" w:rsidRPr="00B07CAA" w:rsidRDefault="005920C4" w:rsidP="00B07C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(ЦАО)</w:t>
            </w:r>
          </w:p>
        </w:tc>
      </w:tr>
      <w:tr w:rsidR="005920C4" w:rsidRPr="00BC2EFC" w:rsidTr="00711BCE">
        <w:tc>
          <w:tcPr>
            <w:tcW w:w="10682" w:type="dxa"/>
          </w:tcPr>
          <w:p w:rsidR="005920C4" w:rsidRPr="005920C4" w:rsidRDefault="005920C4" w:rsidP="005E0D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Аптека при ГП № 220 филиал №3</w:t>
            </w:r>
          </w:p>
          <w:p w:rsidR="005920C4" w:rsidRPr="005920C4" w:rsidRDefault="005920C4" w:rsidP="005E0D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 «Ул. 1905 года»    </w:t>
            </w:r>
            <w:proofErr w:type="spellStart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Расторгуевский</w:t>
            </w:r>
            <w:proofErr w:type="spellEnd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пер., д. 3</w:t>
            </w:r>
          </w:p>
          <w:p w:rsidR="005920C4" w:rsidRPr="001B4E99" w:rsidRDefault="005920C4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Аптечный пункт выдачи льготных лекарственных препаратов: 8 (499) 253-99-66</w:t>
            </w:r>
          </w:p>
        </w:tc>
      </w:tr>
      <w:tr w:rsidR="005920C4" w:rsidRPr="00BC2EFC" w:rsidTr="00711BCE">
        <w:tc>
          <w:tcPr>
            <w:tcW w:w="10682" w:type="dxa"/>
          </w:tcPr>
          <w:p w:rsidR="005920C4" w:rsidRPr="00B07CAA" w:rsidRDefault="005920C4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>Окружной кабинет рассеянного склероза (ЮВАО)</w:t>
            </w:r>
          </w:p>
        </w:tc>
      </w:tr>
      <w:tr w:rsidR="005920C4" w:rsidRPr="00BC2EFC" w:rsidTr="00711BCE">
        <w:tc>
          <w:tcPr>
            <w:tcW w:w="10682" w:type="dxa"/>
          </w:tcPr>
          <w:p w:rsidR="005920C4" w:rsidRDefault="005920C4" w:rsidP="005920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0C4" w:rsidRPr="005920C4" w:rsidRDefault="005920C4" w:rsidP="005920C4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ГБУЗ «ГП № 36 ДЗМ» филиал №1</w:t>
            </w:r>
          </w:p>
          <w:p w:rsidR="005920C4" w:rsidRPr="005920C4" w:rsidRDefault="005920C4" w:rsidP="005920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Адрес: 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109144, г. Москва, </w:t>
            </w:r>
            <w:proofErr w:type="spellStart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Новочеркасский</w:t>
            </w:r>
            <w:proofErr w:type="spellEnd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бульвар, д. 48, </w:t>
            </w:r>
            <w:proofErr w:type="spellStart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каб</w:t>
            </w:r>
            <w:proofErr w:type="spellEnd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404</w:t>
            </w:r>
          </w:p>
          <w:p w:rsidR="005920C4" w:rsidRPr="005920C4" w:rsidRDefault="005920C4" w:rsidP="005920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Проезд: 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метро «</w:t>
            </w:r>
            <w:proofErr w:type="spellStart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Марьино</w:t>
            </w:r>
            <w:proofErr w:type="spellEnd"/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», последний вагон из центра</w:t>
            </w:r>
          </w:p>
          <w:p w:rsidR="005920C4" w:rsidRPr="005920C4" w:rsidRDefault="005920C4" w:rsidP="005920C4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Телефон для записи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+7 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(495) 345-40-01</w:t>
            </w:r>
          </w:p>
          <w:p w:rsidR="005920C4" w:rsidRPr="005920C4" w:rsidRDefault="005920C4" w:rsidP="005920C4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Воронин Алексей Викторович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920C4" w:rsidRPr="005920C4" w:rsidRDefault="005920C4" w:rsidP="005920C4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92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Прием: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пн., ср. – 12.00-18.00, пт. – 8.00-13.00 </w:t>
            </w:r>
            <w:r w:rsidRPr="005920C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5920C4" w:rsidRPr="001B4E99" w:rsidRDefault="005920C4" w:rsidP="005920C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20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Телефона для записи пока нет, врач работает по прежнему расписанию. Для получения рецепта вы получите СМС (ЕМИАС запись)</w:t>
            </w:r>
          </w:p>
        </w:tc>
      </w:tr>
      <w:tr w:rsidR="005920C4" w:rsidRPr="00BC2EFC" w:rsidTr="00711BCE">
        <w:tc>
          <w:tcPr>
            <w:tcW w:w="10682" w:type="dxa"/>
          </w:tcPr>
          <w:p w:rsidR="005920C4" w:rsidRPr="00B07CAA" w:rsidRDefault="005920C4" w:rsidP="00B07C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(ЮВАО)</w:t>
            </w:r>
          </w:p>
        </w:tc>
      </w:tr>
      <w:tr w:rsidR="005920C4" w:rsidRPr="00BC2EFC" w:rsidTr="00711BCE">
        <w:tc>
          <w:tcPr>
            <w:tcW w:w="10682" w:type="dxa"/>
          </w:tcPr>
          <w:p w:rsidR="005920C4" w:rsidRPr="001B4E99" w:rsidRDefault="005920C4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Аптека № 5/144</w:t>
            </w:r>
          </w:p>
          <w:p w:rsidR="005920C4" w:rsidRPr="001B4E99" w:rsidRDefault="005920C4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»     ул.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Новомарьинская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5920C4" w:rsidRPr="001B4E99" w:rsidRDefault="005920C4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+7 (495) 349-69-69, +7 (495) 349-69-67, +7 (495) 349-69-66</w:t>
            </w:r>
          </w:p>
        </w:tc>
      </w:tr>
    </w:tbl>
    <w:p w:rsidR="00C23C35" w:rsidRPr="00BC2EFC" w:rsidRDefault="00C23C35">
      <w:pPr>
        <w:rPr>
          <w:rFonts w:ascii="Times New Roman" w:hAnsi="Times New Roman" w:cs="Times New Roman"/>
        </w:rPr>
      </w:pPr>
    </w:p>
    <w:sectPr w:rsidR="00C23C35" w:rsidRPr="00BC2EFC" w:rsidSect="00711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BCE"/>
    <w:rsid w:val="0006125A"/>
    <w:rsid w:val="000843F5"/>
    <w:rsid w:val="000867FA"/>
    <w:rsid w:val="000A5773"/>
    <w:rsid w:val="000D20B3"/>
    <w:rsid w:val="00104BEF"/>
    <w:rsid w:val="00114725"/>
    <w:rsid w:val="00151596"/>
    <w:rsid w:val="001A540B"/>
    <w:rsid w:val="001A682A"/>
    <w:rsid w:val="001B4E99"/>
    <w:rsid w:val="001B6498"/>
    <w:rsid w:val="001C1981"/>
    <w:rsid w:val="001D0FAE"/>
    <w:rsid w:val="001F2FA8"/>
    <w:rsid w:val="00217731"/>
    <w:rsid w:val="00265EF5"/>
    <w:rsid w:val="00271F89"/>
    <w:rsid w:val="002759B3"/>
    <w:rsid w:val="00284F6F"/>
    <w:rsid w:val="002B544A"/>
    <w:rsid w:val="002D08C6"/>
    <w:rsid w:val="002D6B8F"/>
    <w:rsid w:val="002F07A2"/>
    <w:rsid w:val="0030329C"/>
    <w:rsid w:val="003059C5"/>
    <w:rsid w:val="003147DA"/>
    <w:rsid w:val="00315BE0"/>
    <w:rsid w:val="00362318"/>
    <w:rsid w:val="003F4628"/>
    <w:rsid w:val="00440C92"/>
    <w:rsid w:val="00451840"/>
    <w:rsid w:val="00482F03"/>
    <w:rsid w:val="004E582A"/>
    <w:rsid w:val="004F7E53"/>
    <w:rsid w:val="00505681"/>
    <w:rsid w:val="00517BBF"/>
    <w:rsid w:val="0052442E"/>
    <w:rsid w:val="0054157E"/>
    <w:rsid w:val="005557B2"/>
    <w:rsid w:val="005920C4"/>
    <w:rsid w:val="005E0D5F"/>
    <w:rsid w:val="005E1422"/>
    <w:rsid w:val="005F5C6C"/>
    <w:rsid w:val="006525A1"/>
    <w:rsid w:val="0065437D"/>
    <w:rsid w:val="006D1EFC"/>
    <w:rsid w:val="00711BCE"/>
    <w:rsid w:val="00735C4D"/>
    <w:rsid w:val="00737FD5"/>
    <w:rsid w:val="00745334"/>
    <w:rsid w:val="00781337"/>
    <w:rsid w:val="007818ED"/>
    <w:rsid w:val="00793267"/>
    <w:rsid w:val="007B489B"/>
    <w:rsid w:val="007D4946"/>
    <w:rsid w:val="007E325C"/>
    <w:rsid w:val="00801F4B"/>
    <w:rsid w:val="00811BB1"/>
    <w:rsid w:val="00870943"/>
    <w:rsid w:val="00896756"/>
    <w:rsid w:val="00941B98"/>
    <w:rsid w:val="009C4887"/>
    <w:rsid w:val="00A36BCA"/>
    <w:rsid w:val="00A37947"/>
    <w:rsid w:val="00A57188"/>
    <w:rsid w:val="00AA113C"/>
    <w:rsid w:val="00AB7CA1"/>
    <w:rsid w:val="00AE47DF"/>
    <w:rsid w:val="00AF518D"/>
    <w:rsid w:val="00B07CAA"/>
    <w:rsid w:val="00B1584F"/>
    <w:rsid w:val="00B806B0"/>
    <w:rsid w:val="00B82B0C"/>
    <w:rsid w:val="00B9362E"/>
    <w:rsid w:val="00BB1615"/>
    <w:rsid w:val="00BB67D4"/>
    <w:rsid w:val="00BC2EFC"/>
    <w:rsid w:val="00BF368E"/>
    <w:rsid w:val="00BF47E1"/>
    <w:rsid w:val="00C13DF3"/>
    <w:rsid w:val="00C23C35"/>
    <w:rsid w:val="00C7161F"/>
    <w:rsid w:val="00C75EAA"/>
    <w:rsid w:val="00D0527F"/>
    <w:rsid w:val="00D10072"/>
    <w:rsid w:val="00D10979"/>
    <w:rsid w:val="00D30DBD"/>
    <w:rsid w:val="00D444FF"/>
    <w:rsid w:val="00DB3AF5"/>
    <w:rsid w:val="00DD4954"/>
    <w:rsid w:val="00DE0373"/>
    <w:rsid w:val="00E03613"/>
    <w:rsid w:val="00E233C0"/>
    <w:rsid w:val="00E34C7C"/>
    <w:rsid w:val="00E40D8B"/>
    <w:rsid w:val="00E74D18"/>
    <w:rsid w:val="00EC3149"/>
    <w:rsid w:val="00F32C04"/>
    <w:rsid w:val="00F46DAF"/>
    <w:rsid w:val="00F528F3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1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2020-04-30T16:16:00Z</dcterms:created>
  <dcterms:modified xsi:type="dcterms:W3CDTF">2020-04-30T17:07:00Z</dcterms:modified>
</cp:coreProperties>
</file>